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sz w:val="32"/>
          <w:u w:val="thick"/>
        </w:rPr>
      </w:pPr>
      <w:r>
        <w:rPr>
          <w:rFonts w:ascii="华文仿宋" w:hAnsi="华文仿宋" w:eastAsia="华文仿宋"/>
          <w:sz w:val="32"/>
          <w:u w:val="single"/>
        </w:rPr>
        <w:t xml:space="preserve">                    </w:t>
      </w:r>
      <w:bookmarkStart w:id="0" w:name="_GoBack"/>
      <w:r>
        <w:rPr>
          <w:rFonts w:hint="eastAsia" w:ascii="华文仿宋" w:hAnsi="华文仿宋" w:eastAsia="华文仿宋"/>
          <w:sz w:val="32"/>
        </w:rPr>
        <w:t>网站更新自查报告</w:t>
      </w:r>
    </w:p>
    <w:bookmarkEnd w:id="0"/>
    <w:p>
      <w:pPr>
        <w:jc w:val="left"/>
        <w:rPr>
          <w:rFonts w:hint="eastAsia" w:ascii="华文仿宋" w:hAnsi="华文仿宋" w:eastAsia="华文仿宋"/>
          <w:sz w:val="28"/>
          <w:szCs w:val="21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1"/>
          <w:lang w:val="en-US" w:eastAsia="zh-CN"/>
        </w:rPr>
        <w:t>域名</w:t>
      </w:r>
      <w:r>
        <w:rPr>
          <w:rFonts w:hint="eastAsia" w:ascii="华文仿宋" w:hAnsi="华文仿宋" w:eastAsia="华文仿宋"/>
          <w:sz w:val="28"/>
          <w:szCs w:val="21"/>
        </w:rPr>
        <w:t>：</w:t>
      </w:r>
    </w:p>
    <w:p>
      <w:pPr>
        <w:jc w:val="left"/>
        <w:rPr>
          <w:rFonts w:hint="eastAsia" w:ascii="华文仿宋" w:hAnsi="华文仿宋" w:eastAsia="华文仿宋"/>
          <w:sz w:val="28"/>
          <w:szCs w:val="21"/>
        </w:rPr>
      </w:pPr>
      <w:r>
        <w:rPr>
          <w:rFonts w:hint="eastAsia" w:ascii="华文仿宋" w:hAnsi="华文仿宋" w:eastAsia="华文仿宋"/>
          <w:sz w:val="28"/>
          <w:szCs w:val="21"/>
          <w:lang w:val="en-US" w:eastAsia="zh-CN"/>
        </w:rPr>
        <w:t>网站管理员</w:t>
      </w:r>
      <w:r>
        <w:rPr>
          <w:rFonts w:hint="eastAsia" w:ascii="华文仿宋" w:hAnsi="华文仿宋" w:eastAsia="华文仿宋"/>
          <w:sz w:val="28"/>
          <w:szCs w:val="21"/>
        </w:rPr>
        <w:t>：</w:t>
      </w:r>
    </w:p>
    <w:p>
      <w:pPr>
        <w:jc w:val="left"/>
        <w:rPr>
          <w:rFonts w:hint="eastAsia" w:ascii="华文仿宋" w:hAnsi="华文仿宋" w:eastAsia="华文仿宋"/>
          <w:sz w:val="28"/>
          <w:szCs w:val="21"/>
        </w:rPr>
      </w:pPr>
      <w:r>
        <w:rPr>
          <w:rFonts w:hint="eastAsia" w:ascii="华文仿宋" w:hAnsi="华文仿宋" w:eastAsia="华文仿宋"/>
          <w:sz w:val="28"/>
          <w:szCs w:val="21"/>
          <w:lang w:val="en-US" w:eastAsia="zh-CN"/>
        </w:rPr>
        <w:t>联系</w:t>
      </w:r>
      <w:r>
        <w:rPr>
          <w:rFonts w:hint="eastAsia" w:ascii="华文仿宋" w:hAnsi="华文仿宋" w:eastAsia="华文仿宋"/>
          <w:sz w:val="28"/>
          <w:szCs w:val="21"/>
        </w:rPr>
        <w:t>电话：</w:t>
      </w:r>
    </w:p>
    <w:p>
      <w:pPr>
        <w:jc w:val="left"/>
        <w:rPr>
          <w:rFonts w:hint="eastAsia" w:ascii="华文仿宋" w:hAnsi="华文仿宋" w:eastAsia="华文仿宋"/>
          <w:sz w:val="28"/>
          <w:szCs w:val="21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1"/>
          <w:lang w:val="en-US" w:eastAsia="zh-CN"/>
        </w:rPr>
        <w:t>1、栏目结构及更新量：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73"/>
        <w:gridCol w:w="1773"/>
        <w:gridCol w:w="2460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一级栏目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二级栏目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三级栏目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本年度</w:t>
            </w:r>
            <w:r>
              <w:rPr>
                <w:rFonts w:hint="eastAsia" w:ascii="宋体" w:hAnsi="宋体"/>
                <w:szCs w:val="21"/>
              </w:rPr>
              <w:t>信息更新数量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举例：学院概况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学院简介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现任领导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7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/>
          <w:sz w:val="28"/>
          <w:szCs w:val="21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1"/>
          <w:lang w:val="en-US" w:eastAsia="zh-CN"/>
        </w:rPr>
        <w:t>2、《二级网站建设规范（征求意见稿）》的建议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A7C9D"/>
    <w:rsid w:val="723A7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2016-12-08T08:14:00Z</dcterms:created>
  <dc:creator>xxh</dc:creator>
  <cp:lastModifiedBy>xxh</cp:lastModifiedBy>
  <dcterms:modified xsi:type="dcterms:W3CDTF">2016-12-08T08:14:46Z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