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F4" w:rsidRDefault="003C03F4">
      <w:pPr>
        <w:jc w:val="center"/>
        <w:rPr>
          <w:rFonts w:asciiTheme="minorEastAsia" w:hAnsiTheme="minorEastAsia"/>
          <w:sz w:val="48"/>
          <w:szCs w:val="48"/>
        </w:rPr>
      </w:pPr>
    </w:p>
    <w:p w:rsidR="003C03F4" w:rsidRDefault="00F554D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OLE_LINK3"/>
      <w:bookmarkStart w:id="1" w:name="OLE_LINK1"/>
      <w:bookmarkStart w:id="2" w:name="OLE_LINK2"/>
      <w:r>
        <w:rPr>
          <w:rFonts w:asciiTheme="majorEastAsia" w:eastAsiaTheme="majorEastAsia" w:hAnsiTheme="majorEastAsia"/>
          <w:b/>
          <w:color w:val="000000"/>
          <w:sz w:val="32"/>
          <w:szCs w:val="32"/>
          <w:shd w:val="clear" w:color="auto" w:fill="FFFFFF"/>
        </w:rPr>
        <w:t>关于20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  <w:shd w:val="clear" w:color="auto" w:fill="FFFFFF"/>
        </w:rPr>
        <w:t>2</w:t>
      </w:r>
      <w:r>
        <w:rPr>
          <w:rFonts w:asciiTheme="majorEastAsia" w:eastAsiaTheme="majorEastAsia" w:hAnsiTheme="majorEastAsia"/>
          <w:b/>
          <w:color w:val="000000"/>
          <w:sz w:val="32"/>
          <w:szCs w:val="32"/>
          <w:shd w:val="clear" w:color="auto" w:fill="FFFFFF"/>
        </w:rPr>
        <w:t>2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  <w:shd w:val="clear" w:color="auto" w:fill="FFFFFF"/>
        </w:rPr>
        <w:t>/202</w:t>
      </w:r>
      <w:r>
        <w:rPr>
          <w:rFonts w:asciiTheme="majorEastAsia" w:eastAsiaTheme="majorEastAsia" w:hAnsiTheme="majorEastAsia"/>
          <w:b/>
          <w:color w:val="000000"/>
          <w:sz w:val="32"/>
          <w:szCs w:val="32"/>
          <w:shd w:val="clear" w:color="auto" w:fill="FFFFFF"/>
        </w:rPr>
        <w:t>3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  <w:shd w:val="clear" w:color="auto" w:fill="FFFFFF"/>
        </w:rPr>
        <w:t>学</w:t>
      </w:r>
      <w:r>
        <w:rPr>
          <w:rFonts w:asciiTheme="majorEastAsia" w:eastAsiaTheme="majorEastAsia" w:hAnsiTheme="majorEastAsia"/>
          <w:b/>
          <w:color w:val="000000"/>
          <w:sz w:val="32"/>
          <w:szCs w:val="32"/>
          <w:shd w:val="clear" w:color="auto" w:fill="FFFFFF"/>
        </w:rPr>
        <w:t>年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  <w:shd w:val="clear" w:color="auto" w:fill="FFFFFF"/>
        </w:rPr>
        <w:t>一</w:t>
      </w:r>
      <w:r>
        <w:rPr>
          <w:rFonts w:asciiTheme="majorEastAsia" w:eastAsiaTheme="majorEastAsia" w:hAnsiTheme="majorEastAsia"/>
          <w:b/>
          <w:color w:val="000000"/>
          <w:sz w:val="32"/>
          <w:szCs w:val="32"/>
          <w:shd w:val="clear" w:color="auto" w:fill="FFFFFF"/>
        </w:rPr>
        <w:t>学期学生转学及转专业报名的通知</w:t>
      </w:r>
    </w:p>
    <w:p w:rsidR="003C03F4" w:rsidRPr="00F554DE" w:rsidRDefault="003C03F4">
      <w:pPr>
        <w:spacing w:line="500" w:lineRule="exact"/>
        <w:rPr>
          <w:rFonts w:ascii="仿宋_GB2312" w:eastAsia="仿宋_GB2312" w:hAnsiTheme="minorEastAsia"/>
          <w:sz w:val="28"/>
          <w:szCs w:val="28"/>
        </w:rPr>
      </w:pPr>
    </w:p>
    <w:p w:rsidR="003C03F4" w:rsidRDefault="00F554DE">
      <w:pPr>
        <w:spacing w:line="360" w:lineRule="auto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各二级学院：</w:t>
      </w:r>
    </w:p>
    <w:p w:rsidR="003C03F4" w:rsidRDefault="00F554DE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学生转学及转专业报名工作即将开始，根据教育部《普通高等学校学生管理规定》（中华人民共和国教育部令第41号）、《教育部办公厅关于进一步规范普通高等学校转学工作的通知》（教学厅〔2015〕4号）、湘教通〔2015〕294号通知、《湖南信息职业技术学院学生转学、转专业实施细则》要求，现就学生转学及转专业事项通知如下：</w:t>
      </w:r>
    </w:p>
    <w:p w:rsidR="003C03F4" w:rsidRDefault="00F554DE">
      <w:pPr>
        <w:spacing w:line="360" w:lineRule="auto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一、申请时间及办理程序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1、学生申请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时间：202</w:t>
      </w:r>
      <w:r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年1</w:t>
      </w:r>
      <w:r>
        <w:rPr>
          <w:rFonts w:asciiTheme="majorEastAsia" w:eastAsiaTheme="majorEastAsia" w:hAnsiTheme="majorEastAsia" w:cstheme="majorEastAsia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月1</w:t>
      </w:r>
      <w:r w:rsidR="00E62915">
        <w:rPr>
          <w:rFonts w:asciiTheme="majorEastAsia" w:eastAsiaTheme="majorEastAsia" w:hAnsiTheme="majorEastAsia" w:cstheme="majorEastAsia"/>
          <w:sz w:val="24"/>
          <w:szCs w:val="24"/>
        </w:rPr>
        <w:t>6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日—1</w:t>
      </w:r>
      <w:r>
        <w:rPr>
          <w:rFonts w:asciiTheme="majorEastAsia" w:eastAsiaTheme="majorEastAsia" w:hAnsiTheme="majorEastAsia" w:cstheme="majorEastAsia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cstheme="majorEastAsia"/>
          <w:sz w:val="24"/>
          <w:szCs w:val="24"/>
        </w:rPr>
        <w:t>18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日（申请时间结束以后，将不予受理学生转学及转专业相关事宜）。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学生申请递交地点：学生所在二级学院教学办公室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2、转出二级学院审核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要求：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①经学生所在二级学院依学校规定讨论研究，如同意转出，则二级学院院长签字并注明“符合转专业ХХ条款，经二级学院研究同意转专业”字样，加盖二级学院公章；</w:t>
      </w:r>
    </w:p>
    <w:p w:rsidR="003C03F4" w:rsidRDefault="00F554DE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②如不同意转出，二级学院应将书面意见通知学生本人。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③202</w:t>
      </w:r>
      <w:r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年1</w:t>
      </w:r>
      <w:r>
        <w:rPr>
          <w:rFonts w:asciiTheme="majorEastAsia" w:eastAsiaTheme="majorEastAsia" w:hAnsiTheme="majorEastAsia" w:cstheme="majorEastAsia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cstheme="majorEastAsia"/>
          <w:sz w:val="24"/>
          <w:szCs w:val="24"/>
        </w:rPr>
        <w:t>22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日下班前将相关材料（会议纪要、学生转专业申请等）交教务处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3、教务处审核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要求：202</w:t>
      </w:r>
      <w:r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年1</w:t>
      </w:r>
      <w:r>
        <w:rPr>
          <w:rFonts w:asciiTheme="majorEastAsia" w:eastAsiaTheme="majorEastAsia" w:hAnsiTheme="majorEastAsia" w:cstheme="majorEastAsia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cstheme="majorEastAsia"/>
          <w:sz w:val="24"/>
          <w:szCs w:val="24"/>
        </w:rPr>
        <w:t>24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日下班前完成审核并将相关材料交转入二级学院。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4、转入二级学院考核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要求：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①是否适合到该专业学习（特殊专业需要考试确定）；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②按照拟转入专业的培养计划，核对拟转入学生已通过的课程与转入专业相关课程的互换性；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③转入二级学院填写《湖南信息职业技术学院转学（转专业）学生成绩审核认定表》，列出需补修课程清单，如应补修课程达到学籍处理的相应标准时，请提出相应的处理意见。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④</w:t>
      </w:r>
      <w:r>
        <w:rPr>
          <w:rFonts w:ascii="宋体" w:hAnsi="宋体" w:hint="eastAsia"/>
          <w:sz w:val="24"/>
        </w:rPr>
        <w:t>转入二级学院考核后如同意接收，则需院长在《湖南信息职业技术学院转专业申请与审批表》上签字并注明</w:t>
      </w:r>
      <w:r>
        <w:rPr>
          <w:rFonts w:ascii="宋体" w:hint="eastAsia"/>
          <w:sz w:val="24"/>
        </w:rPr>
        <w:t>“</w:t>
      </w:r>
      <w:r>
        <w:rPr>
          <w:rFonts w:ascii="宋体" w:hAnsi="宋体" w:hint="eastAsia"/>
          <w:sz w:val="24"/>
        </w:rPr>
        <w:t>符合转专业</w:t>
      </w:r>
      <w:r>
        <w:rPr>
          <w:rFonts w:ascii="宋体" w:hint="eastAsia"/>
          <w:sz w:val="24"/>
        </w:rPr>
        <w:t>ХХ</w:t>
      </w:r>
      <w:r>
        <w:rPr>
          <w:rFonts w:ascii="宋体" w:hAnsi="宋体" w:hint="eastAsia"/>
          <w:sz w:val="24"/>
        </w:rPr>
        <w:t>条款、经院研究决定同意转专业</w:t>
      </w:r>
      <w:r>
        <w:rPr>
          <w:rFonts w:ascii="宋体" w:hint="eastAsia"/>
          <w:sz w:val="24"/>
        </w:rPr>
        <w:t>”</w:t>
      </w:r>
      <w:r>
        <w:rPr>
          <w:rFonts w:ascii="宋体" w:hAnsi="宋体" w:hint="eastAsia"/>
          <w:sz w:val="24"/>
        </w:rPr>
        <w:t>字样，加盖二级学院公章；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⑤不同意接收，应尽快将学生有关材料返回教务处，转出二级学院及时通知学生本人；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bookmarkStart w:id="3" w:name="OLE_LINK4"/>
      <w:r>
        <w:rPr>
          <w:rFonts w:asciiTheme="majorEastAsia" w:eastAsiaTheme="majorEastAsia" w:hAnsiTheme="majorEastAsia" w:cstheme="majorEastAsia" w:hint="eastAsia"/>
          <w:sz w:val="24"/>
          <w:szCs w:val="24"/>
        </w:rPr>
        <w:t>⑥</w:t>
      </w:r>
      <w:bookmarkEnd w:id="3"/>
      <w:r>
        <w:rPr>
          <w:rFonts w:asciiTheme="majorEastAsia" w:eastAsiaTheme="majorEastAsia" w:hAnsiTheme="majorEastAsia" w:cstheme="majorEastAsia" w:hint="eastAsia"/>
          <w:sz w:val="24"/>
          <w:szCs w:val="24"/>
        </w:rPr>
        <w:t>202</w:t>
      </w:r>
      <w:r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年1</w:t>
      </w:r>
      <w:r>
        <w:rPr>
          <w:rFonts w:asciiTheme="majorEastAsia" w:eastAsiaTheme="majorEastAsia" w:hAnsiTheme="majorEastAsia" w:cstheme="majorEastAsia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cstheme="majorEastAsia"/>
          <w:sz w:val="24"/>
          <w:szCs w:val="24"/>
        </w:rPr>
        <w:t>29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日下班前完成并将相关材料（学生签字确认的考核记录、《湖南信息职业技术学院转学（转专业）学生成绩审核认定表》、学生转专业申请等）交教务处。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5、教务处审查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要求：202</w:t>
      </w:r>
      <w:r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年12月</w:t>
      </w:r>
      <w:r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日下班前完成。</w:t>
      </w:r>
    </w:p>
    <w:p w:rsidR="003C03F4" w:rsidRDefault="00F554DE">
      <w:pPr>
        <w:pStyle w:val="a9"/>
        <w:numPr>
          <w:ilvl w:val="0"/>
          <w:numId w:val="1"/>
        </w:numPr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转专业考试（转入专业的本学期专业课和专业基础课）</w:t>
      </w:r>
    </w:p>
    <w:p w:rsidR="003C03F4" w:rsidRDefault="00F554DE">
      <w:pPr>
        <w:pStyle w:val="a9"/>
        <w:spacing w:line="360" w:lineRule="auto"/>
        <w:ind w:firstLineChars="0" w:firstLine="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202</w:t>
      </w:r>
      <w:r w:rsidR="00362E56"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年12月</w:t>
      </w:r>
      <w:r>
        <w:rPr>
          <w:rFonts w:asciiTheme="majorEastAsia" w:eastAsiaTheme="majorEastAsia" w:hAnsiTheme="majorEastAsia" w:cstheme="majorEastAsia"/>
          <w:sz w:val="24"/>
          <w:szCs w:val="24"/>
        </w:rPr>
        <w:t>17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日-</w:t>
      </w:r>
      <w:r>
        <w:rPr>
          <w:rFonts w:asciiTheme="majorEastAsia" w:eastAsiaTheme="majorEastAsia" w:hAnsiTheme="majorEastAsia" w:cstheme="majorEastAsia"/>
          <w:sz w:val="24"/>
          <w:szCs w:val="24"/>
        </w:rPr>
        <w:t>18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</w:t>
      </w:r>
      <w:r w:rsidR="00675434">
        <w:rPr>
          <w:rFonts w:asciiTheme="majorEastAsia" w:eastAsiaTheme="majorEastAsia" w:hAnsiTheme="majorEastAsia" w:cstheme="majorEastAsia" w:hint="eastAsia"/>
          <w:sz w:val="24"/>
          <w:szCs w:val="24"/>
        </w:rPr>
        <w:t>(暂定)</w:t>
      </w:r>
    </w:p>
    <w:p w:rsidR="003C03F4" w:rsidRDefault="00F554DE">
      <w:pPr>
        <w:pStyle w:val="a9"/>
        <w:spacing w:line="360" w:lineRule="auto"/>
        <w:ind w:firstLine="482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注：转专业学生若有不合格课程（已学课程、拟转专业的专业和专业基础课程），将不予办理转专业手续。</w:t>
      </w:r>
    </w:p>
    <w:p w:rsidR="003C03F4" w:rsidRDefault="00F554DE">
      <w:pPr>
        <w:spacing w:line="360" w:lineRule="auto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二、申请条件</w:t>
      </w:r>
    </w:p>
    <w:p w:rsidR="003C03F4" w:rsidRDefault="00F554DE">
      <w:pPr>
        <w:pStyle w:val="a9"/>
        <w:spacing w:line="360" w:lineRule="auto"/>
        <w:ind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具体情况详见《湖南信息职业技术学院转学、转专业实施细则》学校教务处网站（</w:t>
      </w:r>
      <w:r w:rsidR="00A01861" w:rsidRPr="00A01861">
        <w:rPr>
          <w:rFonts w:asciiTheme="majorEastAsia" w:eastAsiaTheme="majorEastAsia" w:hAnsiTheme="majorEastAsia" w:cstheme="majorEastAsia"/>
          <w:color w:val="FF0000"/>
          <w:sz w:val="24"/>
          <w:szCs w:val="24"/>
        </w:rPr>
        <w:t>https://www.hniu.cn/jwc/info/1146/2668.htm</w:t>
      </w:r>
      <w:bookmarkStart w:id="4" w:name="_GoBack"/>
      <w:bookmarkEnd w:id="4"/>
      <w:r>
        <w:rPr>
          <w:rFonts w:asciiTheme="majorEastAsia" w:eastAsiaTheme="majorEastAsia" w:hAnsiTheme="majorEastAsia" w:cstheme="majorEastAsia" w:hint="eastAsia"/>
          <w:sz w:val="24"/>
          <w:szCs w:val="24"/>
        </w:rPr>
        <w:t>），请下载并认真学习该细则，符合条件的学生可以按要求填写《湖南信息职业技术学院转专业申请与审批表》或《湖南信息职业技术学院转学申请与审批表》（相关申请表可到学院教务处网站</w:t>
      </w:r>
      <w:hyperlink r:id="rId8" w:history="1">
        <w:r w:rsidR="00661CAD" w:rsidRPr="004C77D3">
          <w:rPr>
            <w:rStyle w:val="a8"/>
          </w:rPr>
          <w:t>https://www.hniu.cn/jwc/cyxz.htm</w:t>
        </w:r>
      </w:hyperlink>
      <w:r w:rsidR="00661CAD" w:rsidRPr="00661CAD">
        <w:rPr>
          <w:rFonts w:hint="eastAsia"/>
          <w:sz w:val="24"/>
          <w:szCs w:val="24"/>
        </w:rPr>
        <w:t>常用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下载栏目中下载）。</w:t>
      </w:r>
    </w:p>
    <w:p w:rsidR="003C03F4" w:rsidRDefault="00F554DE">
      <w:pPr>
        <w:pStyle w:val="a9"/>
        <w:spacing w:line="360" w:lineRule="auto"/>
        <w:ind w:firstLineChars="0" w:firstLine="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三、报院长办公会审批及公示</w:t>
      </w:r>
    </w:p>
    <w:p w:rsidR="003C03F4" w:rsidRDefault="003C03F4">
      <w:pPr>
        <w:spacing w:line="360" w:lineRule="auto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3C03F4" w:rsidRDefault="00F554DE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                                  教务处</w:t>
      </w:r>
    </w:p>
    <w:p w:rsidR="003C03F4" w:rsidRDefault="00F554DE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                             202</w:t>
      </w:r>
      <w:r w:rsidR="00A54024">
        <w:rPr>
          <w:rFonts w:asciiTheme="majorEastAsia" w:eastAsiaTheme="majorEastAsia" w:hAnsiTheme="majorEastAsia" w:cstheme="majorEastAsia"/>
          <w:sz w:val="24"/>
          <w:szCs w:val="24"/>
        </w:rPr>
        <w:t>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年11月1</w:t>
      </w:r>
      <w:r>
        <w:rPr>
          <w:rFonts w:asciiTheme="majorEastAsia" w:eastAsiaTheme="majorEastAsia" w:hAnsiTheme="majorEastAsia" w:cstheme="majorEastAsia"/>
          <w:sz w:val="24"/>
          <w:szCs w:val="24"/>
        </w:rPr>
        <w:t>4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日</w:t>
      </w:r>
      <w:bookmarkEnd w:id="0"/>
      <w:bookmarkEnd w:id="1"/>
      <w:bookmarkEnd w:id="2"/>
    </w:p>
    <w:p w:rsidR="00A54024" w:rsidRDefault="00A54024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A54024" w:rsidRDefault="00A54024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A54024" w:rsidRDefault="00A54024">
      <w:pPr>
        <w:spacing w:line="360" w:lineRule="auto"/>
        <w:ind w:firstLineChars="200" w:firstLine="480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附件一  转专业</w:t>
      </w:r>
      <w:r>
        <w:rPr>
          <w:rFonts w:asciiTheme="majorEastAsia" w:eastAsiaTheme="majorEastAsia" w:hAnsiTheme="majorEastAsia" w:cstheme="majorEastAsia"/>
          <w:sz w:val="24"/>
          <w:szCs w:val="24"/>
        </w:rPr>
        <w:t>流程图</w:t>
      </w:r>
    </w:p>
    <w:p w:rsidR="00A54024" w:rsidRDefault="00A54024">
      <w:pPr>
        <w:spacing w:line="360" w:lineRule="auto"/>
        <w:ind w:firstLineChars="200" w:firstLine="420"/>
        <w:rPr>
          <w:rFonts w:asciiTheme="majorEastAsia" w:eastAsiaTheme="majorEastAsia" w:hAnsiTheme="majorEastAsia" w:cstheme="majorEastAsia"/>
          <w:sz w:val="24"/>
          <w:szCs w:val="24"/>
        </w:rPr>
      </w:pPr>
      <w:r>
        <w:object w:dxaOrig="6259" w:dyaOrig="13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576.75pt" o:ole="">
            <v:imagedata r:id="rId9" o:title=""/>
          </v:shape>
          <o:OLEObject Type="Embed" ProgID="Visio.Drawing.11" ShapeID="_x0000_i1025" DrawAspect="Content" ObjectID="_1729946717" r:id="rId10"/>
        </w:object>
      </w:r>
    </w:p>
    <w:sectPr w:rsidR="00A54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ED" w:rsidRDefault="006851ED" w:rsidP="00A54024">
      <w:r>
        <w:separator/>
      </w:r>
    </w:p>
  </w:endnote>
  <w:endnote w:type="continuationSeparator" w:id="0">
    <w:p w:rsidR="006851ED" w:rsidRDefault="006851ED" w:rsidP="00A5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ED" w:rsidRDefault="006851ED" w:rsidP="00A54024">
      <w:r>
        <w:separator/>
      </w:r>
    </w:p>
  </w:footnote>
  <w:footnote w:type="continuationSeparator" w:id="0">
    <w:p w:rsidR="006851ED" w:rsidRDefault="006851ED" w:rsidP="00A5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7C746B"/>
    <w:multiLevelType w:val="singleLevel"/>
    <w:tmpl w:val="F87C746B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F"/>
    <w:rsid w:val="00020568"/>
    <w:rsid w:val="000233C0"/>
    <w:rsid w:val="00030F9D"/>
    <w:rsid w:val="000A0A2F"/>
    <w:rsid w:val="000B410C"/>
    <w:rsid w:val="000E41ED"/>
    <w:rsid w:val="00133A5F"/>
    <w:rsid w:val="00196DA4"/>
    <w:rsid w:val="001B6062"/>
    <w:rsid w:val="002332C9"/>
    <w:rsid w:val="00255481"/>
    <w:rsid w:val="00265E7B"/>
    <w:rsid w:val="0029613A"/>
    <w:rsid w:val="002B1D05"/>
    <w:rsid w:val="00310308"/>
    <w:rsid w:val="0033594D"/>
    <w:rsid w:val="00347EB1"/>
    <w:rsid w:val="00362E56"/>
    <w:rsid w:val="0037517E"/>
    <w:rsid w:val="003873C8"/>
    <w:rsid w:val="00397A2C"/>
    <w:rsid w:val="003C03F4"/>
    <w:rsid w:val="003E4F54"/>
    <w:rsid w:val="00404D3F"/>
    <w:rsid w:val="004251BE"/>
    <w:rsid w:val="00441CC2"/>
    <w:rsid w:val="00463071"/>
    <w:rsid w:val="00470628"/>
    <w:rsid w:val="004C2132"/>
    <w:rsid w:val="00507742"/>
    <w:rsid w:val="00523FAC"/>
    <w:rsid w:val="005802F3"/>
    <w:rsid w:val="005A3E49"/>
    <w:rsid w:val="005A7E33"/>
    <w:rsid w:val="00612A2A"/>
    <w:rsid w:val="00641A4D"/>
    <w:rsid w:val="00661CAD"/>
    <w:rsid w:val="00675434"/>
    <w:rsid w:val="00682FE6"/>
    <w:rsid w:val="006851ED"/>
    <w:rsid w:val="00736C0C"/>
    <w:rsid w:val="007831C1"/>
    <w:rsid w:val="007A4BFF"/>
    <w:rsid w:val="007A624E"/>
    <w:rsid w:val="007A7207"/>
    <w:rsid w:val="007D37DC"/>
    <w:rsid w:val="00804C9D"/>
    <w:rsid w:val="00834670"/>
    <w:rsid w:val="00850362"/>
    <w:rsid w:val="00896E52"/>
    <w:rsid w:val="008A0B5C"/>
    <w:rsid w:val="008A6385"/>
    <w:rsid w:val="00926108"/>
    <w:rsid w:val="009A26AD"/>
    <w:rsid w:val="009A4664"/>
    <w:rsid w:val="00A01861"/>
    <w:rsid w:val="00A04153"/>
    <w:rsid w:val="00A139CD"/>
    <w:rsid w:val="00A54024"/>
    <w:rsid w:val="00A8056C"/>
    <w:rsid w:val="00B3650E"/>
    <w:rsid w:val="00B50EBD"/>
    <w:rsid w:val="00B57B78"/>
    <w:rsid w:val="00B81390"/>
    <w:rsid w:val="00B9604E"/>
    <w:rsid w:val="00CF18A3"/>
    <w:rsid w:val="00D03DA2"/>
    <w:rsid w:val="00D377EA"/>
    <w:rsid w:val="00D63C8A"/>
    <w:rsid w:val="00DB3291"/>
    <w:rsid w:val="00DF3EB9"/>
    <w:rsid w:val="00E311EC"/>
    <w:rsid w:val="00E55E1E"/>
    <w:rsid w:val="00E62915"/>
    <w:rsid w:val="00EA1F4B"/>
    <w:rsid w:val="00EB58FB"/>
    <w:rsid w:val="00EE0528"/>
    <w:rsid w:val="00F034CB"/>
    <w:rsid w:val="00F554DE"/>
    <w:rsid w:val="00F960B6"/>
    <w:rsid w:val="00FC51A9"/>
    <w:rsid w:val="017E4CF0"/>
    <w:rsid w:val="01A26771"/>
    <w:rsid w:val="04BC03A5"/>
    <w:rsid w:val="0DB4239C"/>
    <w:rsid w:val="0E1E3623"/>
    <w:rsid w:val="0F6834AD"/>
    <w:rsid w:val="17920BDE"/>
    <w:rsid w:val="1A8962C8"/>
    <w:rsid w:val="1D976D7F"/>
    <w:rsid w:val="1E62130A"/>
    <w:rsid w:val="29074E26"/>
    <w:rsid w:val="291C47AB"/>
    <w:rsid w:val="2F302D5E"/>
    <w:rsid w:val="31E47C27"/>
    <w:rsid w:val="340D2851"/>
    <w:rsid w:val="41040F22"/>
    <w:rsid w:val="42991111"/>
    <w:rsid w:val="45D9741C"/>
    <w:rsid w:val="4748787E"/>
    <w:rsid w:val="49100EAD"/>
    <w:rsid w:val="4D1509E3"/>
    <w:rsid w:val="57924970"/>
    <w:rsid w:val="5ABC18F6"/>
    <w:rsid w:val="5BE508A9"/>
    <w:rsid w:val="615F5CAD"/>
    <w:rsid w:val="64157374"/>
    <w:rsid w:val="641A6D97"/>
    <w:rsid w:val="65E20EDC"/>
    <w:rsid w:val="68F4037D"/>
    <w:rsid w:val="69AD23EF"/>
    <w:rsid w:val="6CCD33BF"/>
    <w:rsid w:val="6EBD0E78"/>
    <w:rsid w:val="6F525DFE"/>
    <w:rsid w:val="750A4963"/>
    <w:rsid w:val="79B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FEB9D4-E520-4227-9FB5-FEFFB96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5402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5402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iu.cn/jwc/cyxz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208</Words>
  <Characters>1187</Characters>
  <Application>Microsoft Office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jhy</cp:lastModifiedBy>
  <cp:revision>50</cp:revision>
  <cp:lastPrinted>2019-11-28T01:46:00Z</cp:lastPrinted>
  <dcterms:created xsi:type="dcterms:W3CDTF">2016-06-07T02:34:00Z</dcterms:created>
  <dcterms:modified xsi:type="dcterms:W3CDTF">2022-11-14T07:59:00Z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6E224BA0ADA14F058960D91552ACB4C4</vt:lpwstr>
  </property>
</Properties>
</file>